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1B12" w14:textId="77777777" w:rsidR="00630828" w:rsidRPr="00630828" w:rsidRDefault="00630828" w:rsidP="00630828">
      <w:pPr>
        <w:jc w:val="center"/>
        <w:rPr>
          <w:b/>
          <w:bCs/>
          <w:sz w:val="32"/>
          <w:szCs w:val="32"/>
        </w:rPr>
      </w:pPr>
      <w:r w:rsidRPr="00630828">
        <w:rPr>
          <w:b/>
          <w:bCs/>
          <w:sz w:val="32"/>
          <w:szCs w:val="32"/>
        </w:rPr>
        <w:t>RESULTS FRAMEWORK:</w:t>
      </w:r>
    </w:p>
    <w:p w14:paraId="61CB904D" w14:textId="13A8A4ED" w:rsidR="00630828" w:rsidRPr="00B80AFE" w:rsidRDefault="00630828" w:rsidP="00B80AFE">
      <w:pPr>
        <w:jc w:val="center"/>
        <w:rPr>
          <w:b/>
          <w:bCs/>
          <w:sz w:val="32"/>
          <w:szCs w:val="32"/>
        </w:rPr>
      </w:pPr>
      <w:r w:rsidRPr="00630828">
        <w:rPr>
          <w:b/>
          <w:bCs/>
          <w:sz w:val="32"/>
          <w:szCs w:val="32"/>
        </w:rPr>
        <w:t>Improving Marine Monitoring Along the Aqaba Coastline Phase II</w:t>
      </w:r>
    </w:p>
    <w:tbl>
      <w:tblPr>
        <w:tblStyle w:val="TableGrid"/>
        <w:tblW w:w="14808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913"/>
        <w:gridCol w:w="1859"/>
        <w:gridCol w:w="2859"/>
        <w:gridCol w:w="1479"/>
        <w:gridCol w:w="1260"/>
        <w:gridCol w:w="1260"/>
        <w:gridCol w:w="1881"/>
        <w:gridCol w:w="1696"/>
        <w:gridCol w:w="1601"/>
      </w:tblGrid>
      <w:tr w:rsidR="00615716" w14:paraId="42FF7EA3" w14:textId="77777777" w:rsidTr="00615716">
        <w:trPr>
          <w:trHeight w:val="491"/>
        </w:trPr>
        <w:tc>
          <w:tcPr>
            <w:tcW w:w="913" w:type="dxa"/>
            <w:shd w:val="clear" w:color="auto" w:fill="BFBFBF" w:themeFill="background1" w:themeFillShade="BF"/>
          </w:tcPr>
          <w:p w14:paraId="596BCF62" w14:textId="77777777" w:rsidR="00615716" w:rsidRDefault="00615716" w:rsidP="00615716">
            <w:r>
              <w:t>LEVEL</w:t>
            </w:r>
          </w:p>
        </w:tc>
        <w:tc>
          <w:tcPr>
            <w:tcW w:w="1859" w:type="dxa"/>
            <w:shd w:val="clear" w:color="auto" w:fill="BFBFBF" w:themeFill="background1" w:themeFillShade="BF"/>
          </w:tcPr>
          <w:p w14:paraId="17FFD4A5" w14:textId="77777777" w:rsidR="00615716" w:rsidRDefault="00615716" w:rsidP="00615716">
            <w:r>
              <w:t>EXPECTED RESULT</w:t>
            </w:r>
          </w:p>
        </w:tc>
        <w:tc>
          <w:tcPr>
            <w:tcW w:w="2859" w:type="dxa"/>
            <w:shd w:val="clear" w:color="auto" w:fill="BFBFBF" w:themeFill="background1" w:themeFillShade="BF"/>
          </w:tcPr>
          <w:p w14:paraId="4C8D82F3" w14:textId="77777777" w:rsidR="00615716" w:rsidRDefault="00615716" w:rsidP="00615716">
            <w:r>
              <w:t>INDICATORS</w:t>
            </w:r>
          </w:p>
        </w:tc>
        <w:tc>
          <w:tcPr>
            <w:tcW w:w="1479" w:type="dxa"/>
            <w:shd w:val="clear" w:color="auto" w:fill="BFBFBF" w:themeFill="background1" w:themeFillShade="BF"/>
          </w:tcPr>
          <w:p w14:paraId="6BE58947" w14:textId="77777777" w:rsidR="00615716" w:rsidRDefault="00615716" w:rsidP="00615716">
            <w:r>
              <w:t>BASELINE Y0</w:t>
            </w:r>
          </w:p>
        </w:tc>
        <w:tc>
          <w:tcPr>
            <w:tcW w:w="1260" w:type="dxa"/>
            <w:shd w:val="clear" w:color="auto" w:fill="BFBFBF" w:themeFill="background1" w:themeFillShade="BF"/>
          </w:tcPr>
          <w:p w14:paraId="5FD0634D" w14:textId="77777777" w:rsidR="00615716" w:rsidRDefault="00615716" w:rsidP="00615716">
            <w:r>
              <w:t>TARGET Y1</w:t>
            </w:r>
          </w:p>
        </w:tc>
        <w:tc>
          <w:tcPr>
            <w:tcW w:w="1260" w:type="dxa"/>
            <w:shd w:val="clear" w:color="auto" w:fill="BFBFBF" w:themeFill="background1" w:themeFillShade="BF"/>
          </w:tcPr>
          <w:p w14:paraId="587E5A36" w14:textId="3573CCB1" w:rsidR="00615716" w:rsidRDefault="00615716" w:rsidP="00615716">
            <w:r>
              <w:t>TARGET Y2</w:t>
            </w:r>
          </w:p>
        </w:tc>
        <w:tc>
          <w:tcPr>
            <w:tcW w:w="1881" w:type="dxa"/>
            <w:shd w:val="clear" w:color="auto" w:fill="BFBFBF" w:themeFill="background1" w:themeFillShade="BF"/>
          </w:tcPr>
          <w:p w14:paraId="65A93D9F" w14:textId="176301CB" w:rsidR="00615716" w:rsidRDefault="00615716" w:rsidP="00615716">
            <w:r>
              <w:t>FINAL TARGET Y</w:t>
            </w:r>
            <w:r>
              <w:t>3</w:t>
            </w:r>
          </w:p>
        </w:tc>
        <w:tc>
          <w:tcPr>
            <w:tcW w:w="1696" w:type="dxa"/>
            <w:shd w:val="clear" w:color="auto" w:fill="BFBFBF" w:themeFill="background1" w:themeFillShade="BF"/>
          </w:tcPr>
          <w:p w14:paraId="79121B0F" w14:textId="2C44C794" w:rsidR="00615716" w:rsidRDefault="00615716" w:rsidP="00615716">
            <w:r>
              <w:t>Data source of verification</w:t>
            </w:r>
          </w:p>
        </w:tc>
        <w:tc>
          <w:tcPr>
            <w:tcW w:w="1601" w:type="dxa"/>
            <w:shd w:val="clear" w:color="auto" w:fill="BFBFBF" w:themeFill="background1" w:themeFillShade="BF"/>
          </w:tcPr>
          <w:p w14:paraId="46A5000B" w14:textId="77777777" w:rsidR="00615716" w:rsidRDefault="00615716" w:rsidP="00615716">
            <w:r>
              <w:t>Comments</w:t>
            </w:r>
          </w:p>
        </w:tc>
      </w:tr>
      <w:tr w:rsidR="00615716" w14:paraId="14078E7F" w14:textId="77777777" w:rsidTr="00615716">
        <w:trPr>
          <w:trHeight w:val="2026"/>
        </w:trPr>
        <w:tc>
          <w:tcPr>
            <w:tcW w:w="913" w:type="dxa"/>
          </w:tcPr>
          <w:p w14:paraId="5EAA087B" w14:textId="77777777" w:rsidR="00615716" w:rsidRDefault="00615716" w:rsidP="00615716">
            <w:r>
              <w:rPr>
                <w:sz w:val="16"/>
              </w:rPr>
              <w:t>IMPACT</w:t>
            </w:r>
          </w:p>
        </w:tc>
        <w:tc>
          <w:tcPr>
            <w:tcW w:w="1859" w:type="dxa"/>
          </w:tcPr>
          <w:p w14:paraId="3C144BA6" w14:textId="77777777" w:rsidR="00615716" w:rsidRDefault="00615716" w:rsidP="00615716">
            <w:r>
              <w:rPr>
                <w:sz w:val="16"/>
              </w:rPr>
              <w:t>Enhanced conservation status and sustainable management of Aqaba’s marine biodiversity, with reduced pollution risks and strengthened climate resilience.</w:t>
            </w:r>
          </w:p>
        </w:tc>
        <w:tc>
          <w:tcPr>
            <w:tcW w:w="2859" w:type="dxa"/>
          </w:tcPr>
          <w:p w14:paraId="71A6E788" w14:textId="77777777" w:rsidR="00615716" w:rsidRDefault="00615716" w:rsidP="00615716">
            <w:r>
              <w:rPr>
                <w:sz w:val="16"/>
              </w:rPr>
              <w:t>• Marine health index for Gulf of Aqaba (composite score of water quality, coral cover, fish biomass).</w:t>
            </w:r>
            <w:r>
              <w:rPr>
                <w:sz w:val="16"/>
              </w:rPr>
              <w:br/>
              <w:t>• Number of evidence-based management decisions adopted by ASEZA based on project data.</w:t>
            </w:r>
            <w:r>
              <w:rPr>
                <w:sz w:val="16"/>
              </w:rPr>
              <w:br/>
              <w:t>• Reduction in pollution incidents and improved response time.</w:t>
            </w:r>
          </w:p>
        </w:tc>
        <w:tc>
          <w:tcPr>
            <w:tcW w:w="1479" w:type="dxa"/>
          </w:tcPr>
          <w:p w14:paraId="2B0D5082" w14:textId="52F2F9C9" w:rsidR="00615716" w:rsidRDefault="00615716" w:rsidP="00615716">
            <w:r>
              <w:rPr>
                <w:sz w:val="16"/>
              </w:rPr>
              <w:t>• Index not established</w:t>
            </w:r>
            <w:r>
              <w:rPr>
                <w:sz w:val="16"/>
              </w:rPr>
              <w:br/>
              <w:t>• Decisions ad-hoc</w:t>
            </w:r>
            <w:r>
              <w:rPr>
                <w:sz w:val="16"/>
              </w:rPr>
              <w:br/>
            </w:r>
          </w:p>
        </w:tc>
        <w:tc>
          <w:tcPr>
            <w:tcW w:w="1260" w:type="dxa"/>
          </w:tcPr>
          <w:p w14:paraId="38D647B2" w14:textId="4E65731A" w:rsidR="00615716" w:rsidRDefault="00615716" w:rsidP="00615716">
            <w:r>
              <w:rPr>
                <w:sz w:val="16"/>
              </w:rPr>
              <w:t>• Index developed</w:t>
            </w:r>
            <w:r>
              <w:rPr>
                <w:sz w:val="16"/>
              </w:rPr>
              <w:br/>
              <w:t>• 1 decision</w:t>
            </w:r>
            <w:r>
              <w:rPr>
                <w:sz w:val="16"/>
              </w:rPr>
              <w:br/>
            </w:r>
          </w:p>
        </w:tc>
        <w:tc>
          <w:tcPr>
            <w:tcW w:w="1260" w:type="dxa"/>
          </w:tcPr>
          <w:p w14:paraId="0F89418C" w14:textId="7C8B90FF" w:rsidR="00615716" w:rsidRPr="00E61F31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Index stable</w:t>
            </w:r>
            <w:r>
              <w:rPr>
                <w:sz w:val="16"/>
              </w:rPr>
              <w:br/>
              <w:t>• 3 decisions</w:t>
            </w:r>
            <w:r>
              <w:rPr>
                <w:sz w:val="16"/>
              </w:rPr>
              <w:br/>
            </w:r>
          </w:p>
        </w:tc>
        <w:tc>
          <w:tcPr>
            <w:tcW w:w="1881" w:type="dxa"/>
          </w:tcPr>
          <w:p w14:paraId="35640630" w14:textId="114674DC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Index improving</w:t>
            </w:r>
            <w:r>
              <w:rPr>
                <w:sz w:val="16"/>
              </w:rPr>
              <w:br/>
              <w:t>• 5+ decisions</w:t>
            </w:r>
            <w:r>
              <w:rPr>
                <w:sz w:val="16"/>
              </w:rPr>
              <w:br/>
            </w:r>
          </w:p>
        </w:tc>
        <w:tc>
          <w:tcPr>
            <w:tcW w:w="1696" w:type="dxa"/>
          </w:tcPr>
          <w:p w14:paraId="7D7AAD72" w14:textId="28ADFA32" w:rsidR="00615716" w:rsidRDefault="00615716" w:rsidP="00615716">
            <w:r>
              <w:rPr>
                <w:sz w:val="16"/>
              </w:rPr>
              <w:t>Project reports, ASEZA official records, scientific publications.</w:t>
            </w:r>
          </w:p>
        </w:tc>
        <w:tc>
          <w:tcPr>
            <w:tcW w:w="1601" w:type="dxa"/>
          </w:tcPr>
          <w:p w14:paraId="665CDFEE" w14:textId="77777777" w:rsidR="00615716" w:rsidRDefault="00615716" w:rsidP="00615716">
            <w:r>
              <w:rPr>
                <w:sz w:val="16"/>
              </w:rPr>
              <w:t>Impact indicators are long-term and may only show trends by project end.</w:t>
            </w:r>
          </w:p>
        </w:tc>
      </w:tr>
      <w:tr w:rsidR="00615716" w14:paraId="20031BB4" w14:textId="77777777" w:rsidTr="00615716">
        <w:trPr>
          <w:trHeight w:val="2078"/>
        </w:trPr>
        <w:tc>
          <w:tcPr>
            <w:tcW w:w="913" w:type="dxa"/>
          </w:tcPr>
          <w:p w14:paraId="00F25A3C" w14:textId="77777777" w:rsidR="00615716" w:rsidRDefault="00615716" w:rsidP="00615716">
            <w:r>
              <w:rPr>
                <w:sz w:val="16"/>
              </w:rPr>
              <w:t>OUTCOME 1</w:t>
            </w:r>
          </w:p>
        </w:tc>
        <w:tc>
          <w:tcPr>
            <w:tcW w:w="1859" w:type="dxa"/>
          </w:tcPr>
          <w:p w14:paraId="6C7C56D5" w14:textId="77777777" w:rsidR="00615716" w:rsidRDefault="00615716" w:rsidP="00615716">
            <w:r>
              <w:rPr>
                <w:sz w:val="16"/>
              </w:rPr>
              <w:t>Enhanced institutional capacity and readiness for evidence-based marine management and pollution risk governance.</w:t>
            </w:r>
          </w:p>
        </w:tc>
        <w:tc>
          <w:tcPr>
            <w:tcW w:w="2859" w:type="dxa"/>
          </w:tcPr>
          <w:p w14:paraId="791C1B91" w14:textId="020DE201" w:rsidR="00615716" w:rsidRDefault="00615716" w:rsidP="00615716">
            <w:r>
              <w:rPr>
                <w:sz w:val="16"/>
              </w:rPr>
              <w:t>• Number of ASEZA staff certified in advanced monitoring techniques.</w:t>
            </w:r>
            <w:r>
              <w:rPr>
                <w:sz w:val="16"/>
              </w:rPr>
              <w:br/>
              <w:t>• National marine monitoring program officially updated with new protocols.</w:t>
            </w:r>
            <w:r>
              <w:rPr>
                <w:sz w:val="16"/>
              </w:rPr>
              <w:br/>
              <w:t>• Pollution Early Warning System (EWS) operational and integrated into ASEZA's emergency response plan.</w:t>
            </w:r>
          </w:p>
        </w:tc>
        <w:tc>
          <w:tcPr>
            <w:tcW w:w="1479" w:type="dxa"/>
          </w:tcPr>
          <w:p w14:paraId="465A8E86" w14:textId="77777777" w:rsidR="00615716" w:rsidRDefault="00615716" w:rsidP="00615716">
            <w:r>
              <w:rPr>
                <w:sz w:val="16"/>
              </w:rPr>
              <w:t>• 0 staff certified</w:t>
            </w:r>
            <w:r>
              <w:rPr>
                <w:sz w:val="16"/>
              </w:rPr>
              <w:br/>
              <w:t>• Program not updated</w:t>
            </w:r>
            <w:r>
              <w:rPr>
                <w:sz w:val="16"/>
              </w:rPr>
              <w:br/>
              <w:t>• No EWS</w:t>
            </w:r>
          </w:p>
        </w:tc>
        <w:tc>
          <w:tcPr>
            <w:tcW w:w="1260" w:type="dxa"/>
          </w:tcPr>
          <w:p w14:paraId="1B1A8678" w14:textId="77777777" w:rsidR="00615716" w:rsidRDefault="00615716" w:rsidP="00615716">
            <w:r>
              <w:rPr>
                <w:sz w:val="16"/>
              </w:rPr>
              <w:t>• 5 staff trained</w:t>
            </w:r>
            <w:r>
              <w:rPr>
                <w:sz w:val="16"/>
              </w:rPr>
              <w:br/>
              <w:t>• Draft protocols</w:t>
            </w:r>
            <w:r>
              <w:rPr>
                <w:sz w:val="16"/>
              </w:rPr>
              <w:br/>
              <w:t>• EWS design complete</w:t>
            </w:r>
          </w:p>
        </w:tc>
        <w:tc>
          <w:tcPr>
            <w:tcW w:w="1260" w:type="dxa"/>
          </w:tcPr>
          <w:p w14:paraId="63A570A0" w14:textId="6329C0CB" w:rsidR="00615716" w:rsidRDefault="00615716" w:rsidP="00615716">
            <w:r>
              <w:rPr>
                <w:sz w:val="16"/>
              </w:rPr>
              <w:t>• 10 staff certified</w:t>
            </w:r>
            <w:r>
              <w:rPr>
                <w:sz w:val="16"/>
              </w:rPr>
              <w:br/>
              <w:t>• Protocols piloted</w:t>
            </w:r>
            <w:r>
              <w:rPr>
                <w:sz w:val="16"/>
              </w:rPr>
              <w:br/>
              <w:t>• EWS sensors deployed</w:t>
            </w:r>
          </w:p>
        </w:tc>
        <w:tc>
          <w:tcPr>
            <w:tcW w:w="1881" w:type="dxa"/>
          </w:tcPr>
          <w:p w14:paraId="28C18CEC" w14:textId="53D60F06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25+ staff certified</w:t>
            </w:r>
            <w:r>
              <w:rPr>
                <w:sz w:val="16"/>
              </w:rPr>
              <w:br/>
              <w:t>• Program updated</w:t>
            </w:r>
            <w:r>
              <w:rPr>
                <w:sz w:val="16"/>
              </w:rPr>
              <w:br/>
              <w:t>• EWS fully operational</w:t>
            </w:r>
          </w:p>
        </w:tc>
        <w:tc>
          <w:tcPr>
            <w:tcW w:w="1696" w:type="dxa"/>
          </w:tcPr>
          <w:p w14:paraId="6098DF78" w14:textId="594E37DA" w:rsidR="00615716" w:rsidRDefault="00615716" w:rsidP="00615716">
            <w:r>
              <w:rPr>
                <w:sz w:val="16"/>
              </w:rPr>
              <w:t>Training records, official government gazette, ASEZA emergency plans.</w:t>
            </w:r>
          </w:p>
        </w:tc>
        <w:tc>
          <w:tcPr>
            <w:tcW w:w="1601" w:type="dxa"/>
          </w:tcPr>
          <w:p w14:paraId="63C1E1DF" w14:textId="77777777" w:rsidR="00615716" w:rsidRDefault="00615716" w:rsidP="00615716">
            <w:r>
              <w:rPr>
                <w:sz w:val="16"/>
              </w:rPr>
              <w:t>Focuses on institutional change and human capacity.</w:t>
            </w:r>
          </w:p>
        </w:tc>
      </w:tr>
      <w:tr w:rsidR="00615716" w14:paraId="0FFD153F" w14:textId="77777777" w:rsidTr="00615716">
        <w:trPr>
          <w:trHeight w:val="772"/>
        </w:trPr>
        <w:tc>
          <w:tcPr>
            <w:tcW w:w="913" w:type="dxa"/>
          </w:tcPr>
          <w:p w14:paraId="324A8D40" w14:textId="69EA20BB" w:rsidR="00615716" w:rsidRDefault="00615716" w:rsidP="00615716">
            <w:r>
              <w:rPr>
                <w:sz w:val="16"/>
              </w:rPr>
              <w:t>OUTPUT 1</w:t>
            </w:r>
          </w:p>
        </w:tc>
        <w:tc>
          <w:tcPr>
            <w:tcW w:w="1859" w:type="dxa"/>
          </w:tcPr>
          <w:p w14:paraId="7119A750" w14:textId="77777777" w:rsidR="00615716" w:rsidRDefault="00615716" w:rsidP="00615716">
            <w:r>
              <w:rPr>
                <w:sz w:val="16"/>
              </w:rPr>
              <w:t>Comprehensive oceanographic, biological, and water quality data collected and analyzed.</w:t>
            </w:r>
          </w:p>
        </w:tc>
        <w:tc>
          <w:tcPr>
            <w:tcW w:w="2859" w:type="dxa"/>
          </w:tcPr>
          <w:p w14:paraId="0034AAD1" w14:textId="77777777" w:rsidR="00615716" w:rsidRDefault="00615716" w:rsidP="00615716">
            <w:r>
              <w:rPr>
                <w:sz w:val="16"/>
              </w:rPr>
              <w:t>• Number of monthly CTD and plankton surveys completed.</w:t>
            </w:r>
            <w:r>
              <w:rPr>
                <w:sz w:val="16"/>
              </w:rPr>
              <w:br/>
              <w:t>• Number of water quality and microplastic samples analyzed.</w:t>
            </w:r>
          </w:p>
        </w:tc>
        <w:tc>
          <w:tcPr>
            <w:tcW w:w="1479" w:type="dxa"/>
          </w:tcPr>
          <w:p w14:paraId="7F89C60D" w14:textId="77777777" w:rsidR="00615716" w:rsidRDefault="00615716" w:rsidP="00615716">
            <w:r>
              <w:rPr>
                <w:sz w:val="16"/>
              </w:rPr>
              <w:t>• 0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637FCE6B" w14:textId="77777777" w:rsidR="00615716" w:rsidRDefault="00615716" w:rsidP="00615716">
            <w:r>
              <w:rPr>
                <w:sz w:val="16"/>
              </w:rPr>
              <w:t>• 12</w:t>
            </w:r>
            <w:r>
              <w:rPr>
                <w:sz w:val="16"/>
              </w:rPr>
              <w:br/>
              <w:t>• 48</w:t>
            </w:r>
          </w:p>
        </w:tc>
        <w:tc>
          <w:tcPr>
            <w:tcW w:w="1260" w:type="dxa"/>
          </w:tcPr>
          <w:p w14:paraId="391EC41A" w14:textId="0A90CBE0" w:rsidR="00615716" w:rsidRDefault="00615716" w:rsidP="00615716">
            <w:r>
              <w:rPr>
                <w:sz w:val="16"/>
              </w:rPr>
              <w:t>• 24</w:t>
            </w:r>
            <w:r>
              <w:rPr>
                <w:sz w:val="16"/>
              </w:rPr>
              <w:br/>
              <w:t>• 96</w:t>
            </w:r>
          </w:p>
        </w:tc>
        <w:tc>
          <w:tcPr>
            <w:tcW w:w="1881" w:type="dxa"/>
          </w:tcPr>
          <w:p w14:paraId="7C4EDE22" w14:textId="6FEA0113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48</w:t>
            </w:r>
            <w:r>
              <w:rPr>
                <w:sz w:val="16"/>
              </w:rPr>
              <w:br/>
              <w:t>• 192</w:t>
            </w:r>
          </w:p>
        </w:tc>
        <w:tc>
          <w:tcPr>
            <w:tcW w:w="1696" w:type="dxa"/>
          </w:tcPr>
          <w:p w14:paraId="34EAD127" w14:textId="244814B3" w:rsidR="00615716" w:rsidRDefault="00615716" w:rsidP="00615716">
            <w:r>
              <w:rPr>
                <w:sz w:val="16"/>
              </w:rPr>
              <w:t>Field logs, lab reports.</w:t>
            </w:r>
          </w:p>
        </w:tc>
        <w:tc>
          <w:tcPr>
            <w:tcW w:w="1601" w:type="dxa"/>
          </w:tcPr>
          <w:p w14:paraId="2F66A60D" w14:textId="77777777" w:rsidR="00615716" w:rsidRDefault="00615716" w:rsidP="00615716">
            <w:r>
              <w:rPr>
                <w:sz w:val="16"/>
              </w:rPr>
              <w:t>WP1: Foundational data collection.</w:t>
            </w:r>
          </w:p>
        </w:tc>
      </w:tr>
      <w:tr w:rsidR="00615716" w14:paraId="180B8A50" w14:textId="77777777" w:rsidTr="00615716">
        <w:trPr>
          <w:trHeight w:val="95"/>
        </w:trPr>
        <w:tc>
          <w:tcPr>
            <w:tcW w:w="913" w:type="dxa"/>
          </w:tcPr>
          <w:p w14:paraId="7B24C12A" w14:textId="7D930E43" w:rsidR="00615716" w:rsidRDefault="00615716" w:rsidP="00615716">
            <w:r>
              <w:rPr>
                <w:sz w:val="16"/>
              </w:rPr>
              <w:t>OUTPUT 2</w:t>
            </w:r>
          </w:p>
        </w:tc>
        <w:tc>
          <w:tcPr>
            <w:tcW w:w="1859" w:type="dxa"/>
          </w:tcPr>
          <w:p w14:paraId="4C1359B3" w14:textId="77777777" w:rsidR="00615716" w:rsidRDefault="00615716" w:rsidP="00615716">
            <w:r>
              <w:rPr>
                <w:sz w:val="16"/>
              </w:rPr>
              <w:t xml:space="preserve">Fisheries data collection modernized </w:t>
            </w:r>
            <w:r>
              <w:rPr>
                <w:sz w:val="16"/>
              </w:rPr>
              <w:lastRenderedPageBreak/>
              <w:t>and fish stock health assessed.</w:t>
            </w:r>
          </w:p>
        </w:tc>
        <w:tc>
          <w:tcPr>
            <w:tcW w:w="2859" w:type="dxa"/>
          </w:tcPr>
          <w:p w14:paraId="1D65022B" w14:textId="77777777" w:rsidR="00615716" w:rsidRDefault="00615716" w:rsidP="00615716">
            <w:r>
              <w:rPr>
                <w:sz w:val="16"/>
              </w:rPr>
              <w:lastRenderedPageBreak/>
              <w:t>• Number of active fishers using the data collection app.</w:t>
            </w:r>
            <w:r>
              <w:rPr>
                <w:sz w:val="16"/>
              </w:rPr>
              <w:br/>
              <w:t>• Number of BRUVS deployments.</w:t>
            </w:r>
          </w:p>
        </w:tc>
        <w:tc>
          <w:tcPr>
            <w:tcW w:w="1479" w:type="dxa"/>
          </w:tcPr>
          <w:p w14:paraId="4710F2CE" w14:textId="77777777" w:rsidR="00615716" w:rsidRDefault="00615716" w:rsidP="00615716">
            <w:r>
              <w:rPr>
                <w:sz w:val="16"/>
              </w:rPr>
              <w:t>• 0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703F91BD" w14:textId="77777777" w:rsidR="00615716" w:rsidRDefault="00615716" w:rsidP="00615716">
            <w:r>
              <w:rPr>
                <w:sz w:val="16"/>
              </w:rPr>
              <w:t>• 25</w:t>
            </w:r>
            <w:r>
              <w:rPr>
                <w:sz w:val="16"/>
              </w:rPr>
              <w:br/>
              <w:t>• 20</w:t>
            </w:r>
          </w:p>
        </w:tc>
        <w:tc>
          <w:tcPr>
            <w:tcW w:w="1260" w:type="dxa"/>
          </w:tcPr>
          <w:p w14:paraId="51C6F5BF" w14:textId="2AE23729" w:rsidR="00615716" w:rsidRDefault="00615716" w:rsidP="00615716">
            <w:r>
              <w:rPr>
                <w:sz w:val="16"/>
              </w:rPr>
              <w:t>• 40</w:t>
            </w:r>
            <w:r>
              <w:rPr>
                <w:sz w:val="16"/>
              </w:rPr>
              <w:br/>
              <w:t>• 40</w:t>
            </w:r>
          </w:p>
        </w:tc>
        <w:tc>
          <w:tcPr>
            <w:tcW w:w="1881" w:type="dxa"/>
          </w:tcPr>
          <w:p w14:paraId="12822884" w14:textId="436AE74D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50+</w:t>
            </w:r>
            <w:r>
              <w:rPr>
                <w:sz w:val="16"/>
              </w:rPr>
              <w:br/>
              <w:t>• 80</w:t>
            </w:r>
          </w:p>
        </w:tc>
        <w:tc>
          <w:tcPr>
            <w:tcW w:w="1696" w:type="dxa"/>
          </w:tcPr>
          <w:p w14:paraId="05BAC328" w14:textId="78ACA6A6" w:rsidR="00615716" w:rsidRDefault="00615716" w:rsidP="00615716">
            <w:r>
              <w:rPr>
                <w:sz w:val="16"/>
              </w:rPr>
              <w:t>App database, field reports.</w:t>
            </w:r>
          </w:p>
        </w:tc>
        <w:tc>
          <w:tcPr>
            <w:tcW w:w="1601" w:type="dxa"/>
          </w:tcPr>
          <w:p w14:paraId="68DD978A" w14:textId="77777777" w:rsidR="00615716" w:rsidRDefault="00615716" w:rsidP="00615716">
            <w:r>
              <w:rPr>
                <w:sz w:val="16"/>
              </w:rPr>
              <w:t>WP2: Engages fishers as citizen scientists.</w:t>
            </w:r>
          </w:p>
        </w:tc>
      </w:tr>
      <w:tr w:rsidR="00615716" w14:paraId="1C0E4071" w14:textId="77777777" w:rsidTr="00615716">
        <w:trPr>
          <w:trHeight w:val="95"/>
        </w:trPr>
        <w:tc>
          <w:tcPr>
            <w:tcW w:w="913" w:type="dxa"/>
          </w:tcPr>
          <w:p w14:paraId="0DC5D83C" w14:textId="7AAB5C19" w:rsidR="00615716" w:rsidRDefault="00615716" w:rsidP="00615716">
            <w:r>
              <w:rPr>
                <w:sz w:val="16"/>
              </w:rPr>
              <w:t>OUTPUT 3</w:t>
            </w:r>
          </w:p>
        </w:tc>
        <w:tc>
          <w:tcPr>
            <w:tcW w:w="1859" w:type="dxa"/>
          </w:tcPr>
          <w:p w14:paraId="7A053FF9" w14:textId="77777777" w:rsidR="00615716" w:rsidRDefault="00615716" w:rsidP="00615716">
            <w:r>
              <w:rPr>
                <w:sz w:val="16"/>
              </w:rPr>
              <w:t>Benthic habitats and Vulnerable Marine Ecosystems (VMEs) mapped and assessed.</w:t>
            </w:r>
          </w:p>
        </w:tc>
        <w:tc>
          <w:tcPr>
            <w:tcW w:w="2859" w:type="dxa"/>
          </w:tcPr>
          <w:p w14:paraId="36742CEB" w14:textId="77777777" w:rsidR="00615716" w:rsidRDefault="00615716" w:rsidP="00615716">
            <w:r>
              <w:rPr>
                <w:sz w:val="16"/>
              </w:rPr>
              <w:t>• Area of benthic habitat mapped with high-resolution imagery (km²).</w:t>
            </w:r>
            <w:r>
              <w:rPr>
                <w:sz w:val="16"/>
              </w:rPr>
              <w:br/>
              <w:t>• Number of VMEs identified and conservation status assessed.</w:t>
            </w:r>
          </w:p>
        </w:tc>
        <w:tc>
          <w:tcPr>
            <w:tcW w:w="1479" w:type="dxa"/>
          </w:tcPr>
          <w:p w14:paraId="21EBF7C8" w14:textId="77777777" w:rsidR="00615716" w:rsidRDefault="00615716" w:rsidP="00615716">
            <w:r>
              <w:rPr>
                <w:sz w:val="16"/>
              </w:rPr>
              <w:t>• 0 km²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748D8746" w14:textId="77777777" w:rsidR="00615716" w:rsidRDefault="00615716" w:rsidP="00615716">
            <w:r>
              <w:rPr>
                <w:sz w:val="16"/>
              </w:rPr>
              <w:t>• 5 km²</w:t>
            </w:r>
            <w:r>
              <w:rPr>
                <w:sz w:val="16"/>
              </w:rPr>
              <w:br/>
              <w:t>• 2</w:t>
            </w:r>
          </w:p>
        </w:tc>
        <w:tc>
          <w:tcPr>
            <w:tcW w:w="1260" w:type="dxa"/>
          </w:tcPr>
          <w:p w14:paraId="748B7D8A" w14:textId="46CCAC61" w:rsidR="00615716" w:rsidRDefault="00615716" w:rsidP="00615716">
            <w:r>
              <w:rPr>
                <w:sz w:val="16"/>
              </w:rPr>
              <w:t>• 10 km²</w:t>
            </w:r>
            <w:r>
              <w:rPr>
                <w:sz w:val="16"/>
              </w:rPr>
              <w:br/>
              <w:t>• 5</w:t>
            </w:r>
          </w:p>
        </w:tc>
        <w:tc>
          <w:tcPr>
            <w:tcW w:w="1881" w:type="dxa"/>
          </w:tcPr>
          <w:p w14:paraId="4160D390" w14:textId="34FDEA78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25 km²</w:t>
            </w:r>
            <w:r>
              <w:rPr>
                <w:sz w:val="16"/>
              </w:rPr>
              <w:br/>
              <w:t>• 10+</w:t>
            </w:r>
          </w:p>
        </w:tc>
        <w:tc>
          <w:tcPr>
            <w:tcW w:w="1696" w:type="dxa"/>
          </w:tcPr>
          <w:p w14:paraId="356E1633" w14:textId="26590D52" w:rsidR="00615716" w:rsidRDefault="00615716" w:rsidP="00615716">
            <w:r>
              <w:rPr>
                <w:sz w:val="16"/>
              </w:rPr>
              <w:t>GIS database, scientific publications.</w:t>
            </w:r>
          </w:p>
        </w:tc>
        <w:tc>
          <w:tcPr>
            <w:tcW w:w="1601" w:type="dxa"/>
          </w:tcPr>
          <w:p w14:paraId="5B566284" w14:textId="77777777" w:rsidR="00615716" w:rsidRDefault="00615716" w:rsidP="00615716">
            <w:r>
              <w:rPr>
                <w:sz w:val="16"/>
              </w:rPr>
              <w:t>WP3: Informs marine spatial planning.</w:t>
            </w:r>
          </w:p>
        </w:tc>
      </w:tr>
      <w:tr w:rsidR="00615716" w14:paraId="3BA40CEA" w14:textId="77777777" w:rsidTr="00615716">
        <w:trPr>
          <w:trHeight w:val="95"/>
        </w:trPr>
        <w:tc>
          <w:tcPr>
            <w:tcW w:w="913" w:type="dxa"/>
          </w:tcPr>
          <w:p w14:paraId="69CAE466" w14:textId="190251D2" w:rsidR="00615716" w:rsidRDefault="00615716" w:rsidP="00615716">
            <w:r>
              <w:rPr>
                <w:sz w:val="16"/>
              </w:rPr>
              <w:t>OUTPUT 4</w:t>
            </w:r>
          </w:p>
        </w:tc>
        <w:tc>
          <w:tcPr>
            <w:tcW w:w="1859" w:type="dxa"/>
          </w:tcPr>
          <w:p w14:paraId="27A9037C" w14:textId="77777777" w:rsidR="00615716" w:rsidRDefault="00615716" w:rsidP="00615716">
            <w:r>
              <w:rPr>
                <w:sz w:val="16"/>
              </w:rPr>
              <w:t>Data management systems established and knowledge products disseminated.</w:t>
            </w:r>
          </w:p>
        </w:tc>
        <w:tc>
          <w:tcPr>
            <w:tcW w:w="2859" w:type="dxa"/>
          </w:tcPr>
          <w:p w14:paraId="19F76B24" w14:textId="77777777" w:rsidR="00615716" w:rsidRDefault="00615716" w:rsidP="00615716">
            <w:r>
              <w:rPr>
                <w:sz w:val="16"/>
              </w:rPr>
              <w:t>• Integrated public data portal launched and operational.</w:t>
            </w:r>
            <w:r>
              <w:rPr>
                <w:sz w:val="16"/>
              </w:rPr>
              <w:br/>
              <w:t>• Number of policy briefs and technical reports published.</w:t>
            </w:r>
          </w:p>
        </w:tc>
        <w:tc>
          <w:tcPr>
            <w:tcW w:w="1479" w:type="dxa"/>
          </w:tcPr>
          <w:p w14:paraId="43D5F54E" w14:textId="77777777" w:rsidR="00615716" w:rsidRDefault="00615716" w:rsidP="00615716">
            <w:r>
              <w:rPr>
                <w:sz w:val="16"/>
              </w:rPr>
              <w:t>• No portal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02309824" w14:textId="77777777" w:rsidR="00615716" w:rsidRDefault="00615716" w:rsidP="00615716">
            <w:r>
              <w:rPr>
                <w:sz w:val="16"/>
              </w:rPr>
              <w:t>• Portal beta version</w:t>
            </w:r>
            <w:r>
              <w:rPr>
                <w:sz w:val="16"/>
              </w:rPr>
              <w:br/>
              <w:t>• 2</w:t>
            </w:r>
          </w:p>
        </w:tc>
        <w:tc>
          <w:tcPr>
            <w:tcW w:w="1260" w:type="dxa"/>
          </w:tcPr>
          <w:p w14:paraId="1D4958A6" w14:textId="2C9556F6" w:rsidR="00615716" w:rsidRDefault="00615716" w:rsidP="00615716">
            <w:r>
              <w:rPr>
                <w:sz w:val="16"/>
              </w:rPr>
              <w:t>• Portal v1.0 launched</w:t>
            </w:r>
            <w:r>
              <w:rPr>
                <w:sz w:val="16"/>
              </w:rPr>
              <w:br/>
              <w:t>• 5</w:t>
            </w:r>
          </w:p>
        </w:tc>
        <w:tc>
          <w:tcPr>
            <w:tcW w:w="1881" w:type="dxa"/>
          </w:tcPr>
          <w:p w14:paraId="4F9B9783" w14:textId="7835D5CF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Portal v2.0 with new data</w:t>
            </w:r>
            <w:r>
              <w:rPr>
                <w:sz w:val="16"/>
              </w:rPr>
              <w:br/>
              <w:t>• 10+</w:t>
            </w:r>
          </w:p>
        </w:tc>
        <w:tc>
          <w:tcPr>
            <w:tcW w:w="1696" w:type="dxa"/>
          </w:tcPr>
          <w:p w14:paraId="5A84658F" w14:textId="3AA10DCF" w:rsidR="00615716" w:rsidRDefault="00615716" w:rsidP="00615716">
            <w:r>
              <w:rPr>
                <w:sz w:val="16"/>
              </w:rPr>
              <w:t>Publication records.</w:t>
            </w:r>
          </w:p>
        </w:tc>
        <w:tc>
          <w:tcPr>
            <w:tcW w:w="1601" w:type="dxa"/>
          </w:tcPr>
          <w:p w14:paraId="24390C92" w14:textId="77777777" w:rsidR="00615716" w:rsidRDefault="00615716" w:rsidP="00615716">
            <w:r>
              <w:rPr>
                <w:sz w:val="16"/>
              </w:rPr>
              <w:t>WP4: Ensures data accessibility and policy uptake.</w:t>
            </w:r>
          </w:p>
        </w:tc>
      </w:tr>
      <w:tr w:rsidR="00615716" w14:paraId="1EA7C29D" w14:textId="77777777" w:rsidTr="00615716">
        <w:trPr>
          <w:trHeight w:val="1063"/>
        </w:trPr>
        <w:tc>
          <w:tcPr>
            <w:tcW w:w="913" w:type="dxa"/>
          </w:tcPr>
          <w:p w14:paraId="1F90389D" w14:textId="08787637" w:rsidR="00615716" w:rsidRDefault="00615716" w:rsidP="00615716">
            <w:r>
              <w:rPr>
                <w:sz w:val="16"/>
              </w:rPr>
              <w:t>OUTPUT 5</w:t>
            </w:r>
          </w:p>
        </w:tc>
        <w:tc>
          <w:tcPr>
            <w:tcW w:w="1859" w:type="dxa"/>
          </w:tcPr>
          <w:p w14:paraId="7AD89D13" w14:textId="77777777" w:rsidR="00615716" w:rsidRDefault="00615716" w:rsidP="00615716">
            <w:r>
              <w:rPr>
                <w:sz w:val="16"/>
              </w:rPr>
              <w:t xml:space="preserve">Marine pollution early warning system </w:t>
            </w:r>
            <w:proofErr w:type="gramStart"/>
            <w:r>
              <w:rPr>
                <w:sz w:val="16"/>
              </w:rPr>
              <w:t>piloted</w:t>
            </w:r>
            <w:proofErr w:type="gramEnd"/>
            <w:r>
              <w:rPr>
                <w:sz w:val="16"/>
              </w:rPr>
              <w:t xml:space="preserve"> and institutional response capacity strengthened.</w:t>
            </w:r>
          </w:p>
        </w:tc>
        <w:tc>
          <w:tcPr>
            <w:tcW w:w="2859" w:type="dxa"/>
          </w:tcPr>
          <w:p w14:paraId="630ECB06" w14:textId="77777777" w:rsidR="00615716" w:rsidRDefault="00615716" w:rsidP="00615716">
            <w:r>
              <w:rPr>
                <w:sz w:val="16"/>
              </w:rPr>
              <w:t>• Number of real-time pollution sensors deployed and integrated.</w:t>
            </w:r>
            <w:r>
              <w:rPr>
                <w:sz w:val="16"/>
              </w:rPr>
              <w:br/>
              <w:t>• Number of emergency response drills conducted with ASEZA.</w:t>
            </w:r>
          </w:p>
        </w:tc>
        <w:tc>
          <w:tcPr>
            <w:tcW w:w="1479" w:type="dxa"/>
          </w:tcPr>
          <w:p w14:paraId="498F9F63" w14:textId="77777777" w:rsidR="00615716" w:rsidRDefault="00615716" w:rsidP="00615716">
            <w:r>
              <w:rPr>
                <w:sz w:val="16"/>
              </w:rPr>
              <w:t>• 0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25E27C9F" w14:textId="77777777" w:rsidR="00615716" w:rsidRDefault="00615716" w:rsidP="00615716">
            <w:r>
              <w:rPr>
                <w:sz w:val="16"/>
              </w:rPr>
              <w:t>• 2 sensors</w:t>
            </w:r>
            <w:r>
              <w:rPr>
                <w:sz w:val="16"/>
              </w:rPr>
              <w:br/>
              <w:t>• 0</w:t>
            </w:r>
          </w:p>
        </w:tc>
        <w:tc>
          <w:tcPr>
            <w:tcW w:w="1260" w:type="dxa"/>
          </w:tcPr>
          <w:p w14:paraId="7CD3A990" w14:textId="0C85E461" w:rsidR="00615716" w:rsidRDefault="00615716" w:rsidP="00615716">
            <w:r>
              <w:rPr>
                <w:sz w:val="16"/>
              </w:rPr>
              <w:t>• 4 sensors</w:t>
            </w:r>
            <w:r>
              <w:rPr>
                <w:sz w:val="16"/>
              </w:rPr>
              <w:br/>
              <w:t>• 1 drill</w:t>
            </w:r>
          </w:p>
        </w:tc>
        <w:tc>
          <w:tcPr>
            <w:tcW w:w="1881" w:type="dxa"/>
          </w:tcPr>
          <w:p w14:paraId="53C7697D" w14:textId="0797088D" w:rsidR="00615716" w:rsidRDefault="00615716" w:rsidP="00615716">
            <w:pPr>
              <w:rPr>
                <w:sz w:val="16"/>
              </w:rPr>
            </w:pPr>
            <w:r>
              <w:rPr>
                <w:sz w:val="16"/>
              </w:rPr>
              <w:t>• 6+ sensors</w:t>
            </w:r>
            <w:r>
              <w:rPr>
                <w:sz w:val="16"/>
              </w:rPr>
              <w:br/>
              <w:t>• 3 drills</w:t>
            </w:r>
          </w:p>
        </w:tc>
        <w:tc>
          <w:tcPr>
            <w:tcW w:w="1696" w:type="dxa"/>
          </w:tcPr>
          <w:p w14:paraId="7521742F" w14:textId="1F106A36" w:rsidR="00615716" w:rsidRDefault="00615716" w:rsidP="00615716">
            <w:r>
              <w:rPr>
                <w:sz w:val="16"/>
              </w:rPr>
              <w:t>Sensor network dashboard, drill reports.</w:t>
            </w:r>
          </w:p>
        </w:tc>
        <w:tc>
          <w:tcPr>
            <w:tcW w:w="1601" w:type="dxa"/>
          </w:tcPr>
          <w:p w14:paraId="1F732038" w14:textId="77777777" w:rsidR="00615716" w:rsidRDefault="00615716" w:rsidP="00615716">
            <w:r>
              <w:rPr>
                <w:sz w:val="16"/>
              </w:rPr>
              <w:t>WP5: Builds operational readiness for pollution events.</w:t>
            </w:r>
          </w:p>
        </w:tc>
      </w:tr>
    </w:tbl>
    <w:p w14:paraId="24E1B257" w14:textId="77777777" w:rsidR="00630828" w:rsidRDefault="00630828" w:rsidP="00630828"/>
    <w:p w14:paraId="6DF56AA0" w14:textId="77777777" w:rsidR="007B3247" w:rsidRDefault="007B3247"/>
    <w:sectPr w:rsidR="007B3247" w:rsidSect="00615716">
      <w:pgSz w:w="15840" w:h="12240" w:orient="landscape"/>
      <w:pgMar w:top="1800" w:right="129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12"/>
    <w:rsid w:val="00070B12"/>
    <w:rsid w:val="0014650A"/>
    <w:rsid w:val="00217D70"/>
    <w:rsid w:val="002D4CDE"/>
    <w:rsid w:val="002E6A00"/>
    <w:rsid w:val="00324548"/>
    <w:rsid w:val="003649C1"/>
    <w:rsid w:val="003675FE"/>
    <w:rsid w:val="00573200"/>
    <w:rsid w:val="00615716"/>
    <w:rsid w:val="00630828"/>
    <w:rsid w:val="007B3247"/>
    <w:rsid w:val="008A32CA"/>
    <w:rsid w:val="008A630A"/>
    <w:rsid w:val="00907F76"/>
    <w:rsid w:val="00B80AFE"/>
    <w:rsid w:val="00BF02A3"/>
    <w:rsid w:val="00C24541"/>
    <w:rsid w:val="00C431CE"/>
    <w:rsid w:val="00D0049C"/>
    <w:rsid w:val="00D129F8"/>
    <w:rsid w:val="00E54065"/>
    <w:rsid w:val="00E61F31"/>
    <w:rsid w:val="00F5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82309"/>
  <w15:chartTrackingRefBased/>
  <w15:docId w15:val="{6C981CCC-AF06-4748-9905-703AF190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828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B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B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B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B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B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B1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B1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B1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B1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B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B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0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B1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0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B1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0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B1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0B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B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B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082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cf0e28-81d2-4dc7-8b10-820d80ed680d">
      <Terms xmlns="http://schemas.microsoft.com/office/infopath/2007/PartnerControls"/>
    </lcf76f155ced4ddcb4097134ff3c332f>
    <TaxCatchAll xmlns="e91d5986-7c29-4ed1-8a54-b8fb378ed474" xsi:nil="true"/>
    <OfficeCountry xmlns="d9cf0e28-81d2-4dc7-8b10-820d80ed680d">B0452 - Jordan - Amman</OfficeCountry>
    <DocumentStatus xmlns="d9cf0e28-81d2-4dc7-8b10-820d80ed680d">Approved</DocumentStatus>
    <DocCoverageEndDate xmlns="d9cf0e28-81d2-4dc7-8b10-820d80ed680d">2029-05-31T04:00:00+00:00</DocCoverageEndDate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PRODOC</FileNameDescription>
    <ProjectNumber xmlns="d9cf0e28-81d2-4dc7-8b10-820d80ed680d">01006117</ProjectNumber>
    <DocumentType xmlns="d9cf0e28-81d2-4dc7-8b10-820d80ed680d">Project Document (Prodoc)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UNDP-JOR</OperatingUnit>
    <FocusArea xmlns="d9cf0e28-81d2-4dc7-8b10-820d80ed680d" xsi:nil="true"/>
    <DocCoverageStartDate xmlns="d9cf0e28-81d2-4dc7-8b10-820d80ed680d">2026-06-01T04:00:00+00:00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7085120E-0D85-4BBA-8CB8-C72EB9343824}"/>
</file>

<file path=customXml/itemProps2.xml><?xml version="1.0" encoding="utf-8"?>
<ds:datastoreItem xmlns:ds="http://schemas.openxmlformats.org/officeDocument/2006/customXml" ds:itemID="{D5A360A3-843D-445F-B608-46974AA680EB}"/>
</file>

<file path=customXml/itemProps3.xml><?xml version="1.0" encoding="utf-8"?>
<ds:datastoreItem xmlns:ds="http://schemas.openxmlformats.org/officeDocument/2006/customXml" ds:itemID="{5C6EE06B-8802-43C3-9D29-0191BA0BD4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PRODOC</dc:title>
  <dc:subject/>
  <dc:creator>Zakaria Almashaqba</dc:creator>
  <cp:keywords/>
  <dc:description/>
  <cp:lastModifiedBy>Zakaria Almashaqba</cp:lastModifiedBy>
  <cp:revision>2</cp:revision>
  <dcterms:created xsi:type="dcterms:W3CDTF">2026-05-05T19:26:00Z</dcterms:created>
  <dcterms:modified xsi:type="dcterms:W3CDTF">2026-05-05T19:26:00Z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</Properties>
</file>